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D4" w:rsidRPr="00C376CE" w:rsidRDefault="00DC23D4" w:rsidP="00B04096">
      <w:pPr>
        <w:pStyle w:val="NoSpacing"/>
        <w:jc w:val="right"/>
        <w:rPr>
          <w:rFonts w:ascii="Times New Roman" w:hAnsi="Times New Roman"/>
          <w:i/>
          <w:sz w:val="16"/>
          <w:szCs w:val="16"/>
        </w:rPr>
      </w:pPr>
      <w:r w:rsidRPr="00C376CE">
        <w:rPr>
          <w:rFonts w:ascii="Times New Roman" w:hAnsi="Times New Roman"/>
          <w:i/>
          <w:sz w:val="16"/>
          <w:szCs w:val="16"/>
        </w:rPr>
        <w:t>Приложение</w:t>
      </w:r>
    </w:p>
    <w:p w:rsidR="00DC23D4" w:rsidRPr="00C376CE" w:rsidRDefault="00DC23D4" w:rsidP="00B04096">
      <w:pPr>
        <w:pStyle w:val="NoSpacing"/>
        <w:jc w:val="right"/>
        <w:rPr>
          <w:rFonts w:ascii="Times New Roman" w:hAnsi="Times New Roman"/>
          <w:i/>
          <w:sz w:val="16"/>
          <w:szCs w:val="16"/>
        </w:rPr>
      </w:pPr>
      <w:r w:rsidRPr="00C376CE">
        <w:rPr>
          <w:rFonts w:ascii="Times New Roman" w:hAnsi="Times New Roman"/>
          <w:i/>
          <w:sz w:val="16"/>
          <w:szCs w:val="16"/>
        </w:rPr>
        <w:t>к Решению МС МО «Купчино»</w:t>
      </w:r>
    </w:p>
    <w:p w:rsidR="00DC23D4" w:rsidRPr="00B04096" w:rsidRDefault="00DC23D4" w:rsidP="00B04096">
      <w:pPr>
        <w:pStyle w:val="NoSpacing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от 27.08.2015г. </w:t>
      </w:r>
      <w:r w:rsidRPr="00C376CE">
        <w:rPr>
          <w:rFonts w:ascii="Times New Roman" w:hAnsi="Times New Roman"/>
          <w:i/>
          <w:sz w:val="16"/>
          <w:szCs w:val="16"/>
        </w:rPr>
        <w:t xml:space="preserve">№ </w:t>
      </w:r>
      <w:r>
        <w:rPr>
          <w:rFonts w:ascii="Times New Roman" w:hAnsi="Times New Roman"/>
          <w:i/>
          <w:sz w:val="16"/>
          <w:szCs w:val="16"/>
        </w:rPr>
        <w:t>44</w:t>
      </w:r>
    </w:p>
    <w:p w:rsidR="00DC23D4" w:rsidRPr="00B04096" w:rsidRDefault="00DC23D4" w:rsidP="00890D5F">
      <w:pPr>
        <w:pStyle w:val="NoSpacing"/>
        <w:rPr>
          <w:rFonts w:ascii="Times New Roman" w:hAnsi="Times New Roman"/>
          <w:sz w:val="16"/>
          <w:szCs w:val="16"/>
        </w:rPr>
      </w:pPr>
    </w:p>
    <w:p w:rsidR="00DC23D4" w:rsidRPr="00B04096" w:rsidRDefault="00DC23D4" w:rsidP="00890D5F">
      <w:pPr>
        <w:pStyle w:val="NoSpacing"/>
        <w:rPr>
          <w:rFonts w:ascii="Times New Roman" w:hAnsi="Times New Roman"/>
          <w:sz w:val="12"/>
          <w:szCs w:val="12"/>
        </w:rPr>
      </w:pPr>
    </w:p>
    <w:p w:rsidR="00DC23D4" w:rsidRPr="00771478" w:rsidRDefault="00DC23D4" w:rsidP="00815DB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77147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C23D4" w:rsidRDefault="00DC23D4" w:rsidP="00156D8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депутатском запросе</w:t>
      </w:r>
    </w:p>
    <w:p w:rsidR="00DC23D4" w:rsidRDefault="00DC23D4" w:rsidP="00156D8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депутатов внутригородского муниципального образования </w:t>
      </w:r>
    </w:p>
    <w:p w:rsidR="00DC23D4" w:rsidRDefault="00DC23D4" w:rsidP="00156D8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Санкт-Петербурга муниципальный округ Купчино</w:t>
      </w:r>
    </w:p>
    <w:p w:rsidR="00DC23D4" w:rsidRPr="00B04096" w:rsidRDefault="00DC23D4" w:rsidP="00890D5F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place">
        <w:r w:rsidRPr="00B04096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B04096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B04096">
        <w:rPr>
          <w:rFonts w:ascii="Times New Roman" w:hAnsi="Times New Roman"/>
          <w:b/>
          <w:bCs/>
          <w:sz w:val="26"/>
          <w:szCs w:val="26"/>
        </w:rPr>
        <w:t xml:space="preserve"> Общие положения.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bCs/>
          <w:sz w:val="12"/>
          <w:szCs w:val="12"/>
        </w:rPr>
      </w:pP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 xml:space="preserve">1.1. Настоящее Положение разработано и принято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3 октября    </w:t>
      </w:r>
      <w:smartTag w:uri="urn:schemas-microsoft-com:office:smarttags" w:element="metricconverter">
        <w:smartTagPr>
          <w:attr w:name="ProductID" w:val="2008 г"/>
        </w:smartTagPr>
        <w:r w:rsidRPr="00B04096">
          <w:rPr>
            <w:rFonts w:ascii="Times New Roman" w:hAnsi="Times New Roman"/>
            <w:sz w:val="26"/>
            <w:szCs w:val="26"/>
          </w:rPr>
          <w:t>2008 г</w:t>
        </w:r>
      </w:smartTag>
      <w:r w:rsidRPr="00B04096">
        <w:rPr>
          <w:rFonts w:ascii="Times New Roman" w:hAnsi="Times New Roman"/>
          <w:sz w:val="26"/>
          <w:szCs w:val="26"/>
        </w:rPr>
        <w:t>.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Санкт-Петербурге», Уставом МО Купчино.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1.2. Депутатский запрос – это письменное обращение депутата, постоянной депутатской комиссии, группы депутатов Совета депутатов по вопросам, связанным с осуществлением их полномочий, имеющим большое общественное значение, которое признается депутатским запросом по решению Муниципального Совета.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4096">
        <w:rPr>
          <w:rFonts w:ascii="Times New Roman" w:hAnsi="Times New Roman"/>
          <w:b/>
          <w:sz w:val="26"/>
          <w:szCs w:val="26"/>
        </w:rPr>
        <w:t>2. Порядок признания обращения депутатским запросом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2.1. Обращение вносится депутатом, постоянной депутатской комиссией, группой депутатов на заседание Муниципального Совета в письменной форме (далее – письменное обращение)  и включается в повестку дня рассмотрения на очередном заседании Муниципального Совета.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2.2. Председатель Муниципального Совета вправе приглашать на заседание Совета заинтересованных лиц, заранее сообщать государственным, региональным, должностным и юридическим лицам о готовящемся запросе в их адрес.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2.3. При рассмотрении вопроса о признании письменного обращения депутатским запросом Муниципальным  Советом могут быть приняты следующие решения: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- о признании письменного обращения депутатским запросом;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 xml:space="preserve">- о направлении письменного обращения на доработку с целью получения дополнительной информации по отраженным в письменном обращении вопросам. 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- об отказе в признании письменного обращения депутатским запросом.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По результатам рассмотрения депутат, постоянная депутатская комиссия, группа депутатов может внести в обращение изменения, дополнения и уточнения.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2.4. Решение Муниципального Совета о признании письменного обращения депутатским запросом принимается большинством голосов от установленного числа депутатов Муниципального Совета и оформляется решением Совета.</w:t>
      </w:r>
    </w:p>
    <w:p w:rsidR="00DC23D4" w:rsidRPr="00B04096" w:rsidRDefault="00DC23D4" w:rsidP="003713B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Письменное обращение, признанное депутатским запросом, направляется адресату за подписью председателя Муниципального Совета.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4096">
        <w:rPr>
          <w:rFonts w:ascii="Times New Roman" w:hAnsi="Times New Roman"/>
          <w:b/>
          <w:sz w:val="26"/>
          <w:szCs w:val="26"/>
        </w:rPr>
        <w:t>3. Требования к содержанию депутатского запроса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3.1. Депутатский запрос может быть направлен только по вопросам, относящимся к компетенции депутатов Муниципального Совета, предусмотренной Федер</w:t>
      </w:r>
      <w:r>
        <w:rPr>
          <w:rFonts w:ascii="Times New Roman" w:hAnsi="Times New Roman"/>
          <w:sz w:val="26"/>
          <w:szCs w:val="26"/>
        </w:rPr>
        <w:t xml:space="preserve">альным законом от 06.10.2003 </w:t>
      </w:r>
      <w:r w:rsidRPr="00B04096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и Уставом муниципального образования Купчино.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Запрос может направляться в случае, если</w:t>
      </w:r>
      <w:permStart w:id="0" w:edGrp="everyone"/>
      <w:permEnd w:id="0"/>
      <w:r w:rsidRPr="00B04096">
        <w:rPr>
          <w:rFonts w:ascii="Times New Roman" w:hAnsi="Times New Roman"/>
          <w:sz w:val="26"/>
          <w:szCs w:val="26"/>
        </w:rPr>
        <w:t xml:space="preserve"> он исходит из государственных, муниципальных и общественных интересов, отражает актуальные вопросы, связанные с жизнедеятельностью муниципального образования Купчино, и имеет большое общественное значение.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Не допускается направление депутатского запроса в личных интересах депутата.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3.2. Письменное обращение, выносимое на заседание Муниципального Совета с целью признания его депутатским запросом, должно содержать следующие сведения: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- Ф.И.О. должностного лица, которому адресовано письменное обращение;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- содержательную часть с указанием вопросов и фактов, в связи с которыми направляется депутатский запрос;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- предложения депутата, постоянной депутатской комиссии, группы депутатов о мерах, необходимых для решения вопроса;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- подпись депутата, председателя депутатской комиссии, депутатской группы (всех входящих в нее депутатов) с расшифровкой фамилии и инициалов.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4096">
        <w:rPr>
          <w:rFonts w:ascii="Times New Roman" w:hAnsi="Times New Roman"/>
          <w:b/>
          <w:sz w:val="26"/>
          <w:szCs w:val="26"/>
        </w:rPr>
        <w:t>4. Порядок ответа на депутатский запрос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DC23D4" w:rsidRPr="00B04096" w:rsidRDefault="00DC23D4" w:rsidP="001533A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4.1. Ответ на депутатский запрос направляется в адрес Муниципального Совета.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4.2. Письменный ответ на депутатский запрос, поступивший в адрес Муниципального Совета, оглашается предсе</w:t>
      </w:r>
      <w:bookmarkStart w:id="0" w:name="_GoBack"/>
      <w:bookmarkEnd w:id="0"/>
      <w:r w:rsidRPr="00B04096">
        <w:rPr>
          <w:rFonts w:ascii="Times New Roman" w:hAnsi="Times New Roman"/>
          <w:sz w:val="26"/>
          <w:szCs w:val="26"/>
        </w:rPr>
        <w:t>дателем на заседании Муниципального Совета на очередном заседании. Инициатору (инициаторам) запроса выдается заверенная копия ответа.</w:t>
      </w:r>
    </w:p>
    <w:p w:rsidR="00DC23D4" w:rsidRPr="00B04096" w:rsidRDefault="00DC23D4" w:rsidP="007E18C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4.3. В случае неполучения ответа на депутатский запрос, несоблюдение сроков ответа на депутатский запрос, инициатор запроса вправе обратиться к вышестоящему должностному лицу организации, в адрес которой направлен депутатский запрос, в органы прокуратуры, суд в соответствии с действующим законодательством Российской Федерации.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C23D4" w:rsidRPr="00B04096" w:rsidRDefault="00DC23D4" w:rsidP="001C3507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4096">
        <w:rPr>
          <w:rFonts w:ascii="Times New Roman" w:hAnsi="Times New Roman"/>
          <w:b/>
          <w:sz w:val="26"/>
          <w:szCs w:val="26"/>
        </w:rPr>
        <w:t>5. Опубликование депутатского запроса и ответа на него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DC23D4" w:rsidRPr="00B04096" w:rsidRDefault="00DC23D4" w:rsidP="001C350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5.1. Решение Муниципального Совета о признании письменного обращения депутатским запросом и ответ на него, могут быть по решению Муниципального Совета опубликованы в средствах массовой информации и в информационной телекоммуникационной сети «Интернет» на официальном сайте МО «Купчино».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C23D4" w:rsidRPr="00B04096" w:rsidRDefault="00DC23D4" w:rsidP="001C3507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4096">
        <w:rPr>
          <w:rFonts w:ascii="Times New Roman" w:hAnsi="Times New Roman"/>
          <w:b/>
          <w:sz w:val="26"/>
          <w:szCs w:val="26"/>
        </w:rPr>
        <w:t>6. Письменное обращение депутата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DC23D4" w:rsidRPr="00B04096" w:rsidRDefault="00DC23D4" w:rsidP="001C350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 xml:space="preserve">6.1. Депутат Муниципального Совета, в рамках полномочий депутата ОМСУ, в целях защиты прав и законных интересов жителей территории, на которой он избран, вправе от собственного имени направлять письменные обращения по вопросам депутатской деятельности на своем персональном бланке. </w:t>
      </w:r>
    </w:p>
    <w:p w:rsidR="00DC23D4" w:rsidRPr="00B04096" w:rsidRDefault="00DC23D4" w:rsidP="001C350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Указанное обращение депутата депутатским запросом не является.</w:t>
      </w:r>
    </w:p>
    <w:p w:rsidR="00DC23D4" w:rsidRPr="00B04096" w:rsidRDefault="00DC23D4" w:rsidP="001C350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sz w:val="26"/>
          <w:szCs w:val="26"/>
        </w:rPr>
        <w:t>6.2. В соответствии с законодательством Российской Федерации депутат Муниципального Совета при осуществлении депутатских полномочий не вправе вмешиваться в деятельность правоохранительных органов, органов прокуратуры и суда.</w:t>
      </w:r>
    </w:p>
    <w:p w:rsidR="00DC23D4" w:rsidRDefault="00DC23D4" w:rsidP="007E18C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B04096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DC23D4" w:rsidRPr="00B04096" w:rsidRDefault="00DC23D4" w:rsidP="007E18C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04096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Pr="00B04096">
        <w:rPr>
          <w:rFonts w:ascii="Times New Roman" w:hAnsi="Times New Roman"/>
          <w:b/>
          <w:sz w:val="26"/>
          <w:szCs w:val="26"/>
        </w:rPr>
        <w:tab/>
      </w:r>
      <w:r w:rsidRPr="00B04096">
        <w:rPr>
          <w:rFonts w:ascii="Times New Roman" w:hAnsi="Times New Roman"/>
          <w:b/>
          <w:sz w:val="26"/>
          <w:szCs w:val="26"/>
        </w:rPr>
        <w:tab/>
      </w:r>
      <w:r w:rsidRPr="00B04096">
        <w:rPr>
          <w:rFonts w:ascii="Times New Roman" w:hAnsi="Times New Roman"/>
          <w:b/>
          <w:sz w:val="26"/>
          <w:szCs w:val="26"/>
        </w:rPr>
        <w:tab/>
      </w:r>
      <w:r w:rsidRPr="00B04096">
        <w:rPr>
          <w:rFonts w:ascii="Times New Roman" w:hAnsi="Times New Roman"/>
          <w:b/>
          <w:sz w:val="26"/>
          <w:szCs w:val="26"/>
        </w:rPr>
        <w:tab/>
        <w:t xml:space="preserve">        Ю.Н. Трубицын</w:t>
      </w:r>
    </w:p>
    <w:sectPr w:rsidR="00DC23D4" w:rsidRPr="00B04096" w:rsidSect="00B04096">
      <w:pgSz w:w="11906" w:h="16838"/>
      <w:pgMar w:top="794" w:right="79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100000" w:hash="pDi13ciAEwvTYhl6JXSzYJU/lds=" w:salt="MCCN/K0cIVlNf4mWqBcrr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8BA"/>
    <w:rsid w:val="00051BD4"/>
    <w:rsid w:val="000A707D"/>
    <w:rsid w:val="000F3A21"/>
    <w:rsid w:val="001373DA"/>
    <w:rsid w:val="001533A7"/>
    <w:rsid w:val="00156D87"/>
    <w:rsid w:val="00181678"/>
    <w:rsid w:val="001C3507"/>
    <w:rsid w:val="001E3FC4"/>
    <w:rsid w:val="00212F0D"/>
    <w:rsid w:val="00213C22"/>
    <w:rsid w:val="002167D7"/>
    <w:rsid w:val="00263364"/>
    <w:rsid w:val="002809BF"/>
    <w:rsid w:val="002A5EE7"/>
    <w:rsid w:val="002C3D67"/>
    <w:rsid w:val="002D258A"/>
    <w:rsid w:val="002D27B6"/>
    <w:rsid w:val="002D41A6"/>
    <w:rsid w:val="00315030"/>
    <w:rsid w:val="003713B6"/>
    <w:rsid w:val="00377DE5"/>
    <w:rsid w:val="003B0AD1"/>
    <w:rsid w:val="00461D55"/>
    <w:rsid w:val="005055FF"/>
    <w:rsid w:val="005218BA"/>
    <w:rsid w:val="00535AFE"/>
    <w:rsid w:val="005A2243"/>
    <w:rsid w:val="005B36AF"/>
    <w:rsid w:val="005D6EC8"/>
    <w:rsid w:val="00624384"/>
    <w:rsid w:val="00651FBE"/>
    <w:rsid w:val="00675E5E"/>
    <w:rsid w:val="006B3096"/>
    <w:rsid w:val="006E3369"/>
    <w:rsid w:val="00714A04"/>
    <w:rsid w:val="0071729E"/>
    <w:rsid w:val="007522D6"/>
    <w:rsid w:val="00771478"/>
    <w:rsid w:val="007B1997"/>
    <w:rsid w:val="007E18C9"/>
    <w:rsid w:val="0080384A"/>
    <w:rsid w:val="00814C23"/>
    <w:rsid w:val="00815DBB"/>
    <w:rsid w:val="00832930"/>
    <w:rsid w:val="00842333"/>
    <w:rsid w:val="00890D5F"/>
    <w:rsid w:val="0089789F"/>
    <w:rsid w:val="008B26E9"/>
    <w:rsid w:val="008D4557"/>
    <w:rsid w:val="008E628E"/>
    <w:rsid w:val="00930266"/>
    <w:rsid w:val="009D0B3F"/>
    <w:rsid w:val="009D6A27"/>
    <w:rsid w:val="00A92E45"/>
    <w:rsid w:val="00AC0066"/>
    <w:rsid w:val="00B04096"/>
    <w:rsid w:val="00B05D1B"/>
    <w:rsid w:val="00B1438B"/>
    <w:rsid w:val="00B17EFF"/>
    <w:rsid w:val="00B270E1"/>
    <w:rsid w:val="00BA1FB3"/>
    <w:rsid w:val="00BB10DC"/>
    <w:rsid w:val="00BD1BC3"/>
    <w:rsid w:val="00C237B0"/>
    <w:rsid w:val="00C376CE"/>
    <w:rsid w:val="00CB46E4"/>
    <w:rsid w:val="00CE54D0"/>
    <w:rsid w:val="00CF0F11"/>
    <w:rsid w:val="00D103B2"/>
    <w:rsid w:val="00DC23D4"/>
    <w:rsid w:val="00E11294"/>
    <w:rsid w:val="00E36295"/>
    <w:rsid w:val="00E47E36"/>
    <w:rsid w:val="00F13C48"/>
    <w:rsid w:val="00F21514"/>
    <w:rsid w:val="00F544DE"/>
    <w:rsid w:val="00FB04DC"/>
    <w:rsid w:val="00FC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0D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806</Words>
  <Characters>4596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44</cp:revision>
  <cp:lastPrinted>2015-08-28T08:03:00Z</cp:lastPrinted>
  <dcterms:created xsi:type="dcterms:W3CDTF">2015-05-27T14:26:00Z</dcterms:created>
  <dcterms:modified xsi:type="dcterms:W3CDTF">2015-08-28T08:04:00Z</dcterms:modified>
</cp:coreProperties>
</file>